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5E139F" w:rsidRDefault="005E139F">
      <w:pPr>
        <w:spacing w:after="0" w:line="240" w:lineRule="auto"/>
        <w:rPr>
          <w:rFonts w:ascii="Segoe UI" w:hAnsi="Segoe UI" w:cs="Segoe UI"/>
        </w:rPr>
      </w:pPr>
    </w:p>
    <w:p w14:paraId="77073FA4" w14:textId="2318DB39" w:rsidR="005E139F" w:rsidRDefault="00C826CA">
      <w:pPr>
        <w:jc w:val="center"/>
        <w:rPr>
          <w:rFonts w:ascii="Segoe UI" w:hAnsi="Segoe UI" w:cs="Segoe UI"/>
          <w:b/>
          <w:color w:val="00757E"/>
        </w:rPr>
      </w:pPr>
      <w:r>
        <w:rPr>
          <w:rFonts w:ascii="Segoe UI" w:eastAsiaTheme="majorEastAsia" w:hAnsi="Segoe UI" w:cs="Segoe UI"/>
          <w:b/>
          <w:color w:val="00757E"/>
          <w:sz w:val="32"/>
        </w:rPr>
        <w:t>Strona internetowa GreenYellow Poland - Warunki użytkowania</w:t>
      </w:r>
    </w:p>
    <w:p w14:paraId="6C21670B" w14:textId="77777777" w:rsidR="005E139F" w:rsidRDefault="005E139F">
      <w:pPr>
        <w:rPr>
          <w:rFonts w:ascii="Segoe UI" w:hAnsi="Segoe UI" w:cs="Segoe UI"/>
          <w:b/>
        </w:rPr>
      </w:pPr>
    </w:p>
    <w:p w14:paraId="02F8967B" w14:textId="77777777" w:rsidR="005E139F" w:rsidRDefault="005E139F">
      <w:pPr>
        <w:rPr>
          <w:rFonts w:ascii="Segoe UI" w:hAnsi="Segoe UI" w:cs="Segoe UI"/>
          <w:b/>
          <w:sz w:val="20"/>
        </w:rPr>
      </w:pPr>
    </w:p>
    <w:p w14:paraId="44136591" w14:textId="77777777" w:rsidR="00414D27" w:rsidRDefault="00C826CA">
      <w:pPr>
        <w:rPr>
          <w:rFonts w:ascii="Segoe UI" w:hAnsi="Segoe UI" w:cs="Segoe UI"/>
          <w:b/>
          <w:color w:val="595959" w:themeColor="text1" w:themeTint="A6"/>
          <w:sz w:val="20"/>
        </w:rPr>
      </w:pPr>
      <w:r>
        <w:rPr>
          <w:rFonts w:ascii="Segoe UI" w:hAnsi="Segoe UI" w:cs="Segoe UI"/>
          <w:b/>
          <w:color w:val="595959" w:themeColor="text1" w:themeTint="A6"/>
          <w:sz w:val="20"/>
        </w:rPr>
        <w:t>Informacje o wydawcy strony internetowej:</w:t>
      </w:r>
    </w:p>
    <w:p w14:paraId="587B038F" w14:textId="21F88145" w:rsidR="005E139F" w:rsidRDefault="00C826CA">
      <w:pPr>
        <w:rPr>
          <w:rFonts w:ascii="Segoe UI" w:hAnsi="Segoe UI" w:cs="Segoe UI"/>
          <w:color w:val="595959" w:themeColor="text1" w:themeTint="A6"/>
          <w:sz w:val="20"/>
        </w:rPr>
      </w:pPr>
      <w:r>
        <w:t>GreenYellow</w:t>
      </w:r>
      <w:r>
        <w:rPr>
          <w:rFonts w:ascii="Segoe UI" w:hAnsi="Segoe UI" w:cs="Segoe UI"/>
          <w:color w:val="595959" w:themeColor="text1" w:themeTint="A6"/>
          <w:sz w:val="20"/>
        </w:rPr>
        <w:t xml:space="preserve">, francuska </w:t>
      </w:r>
      <w:r w:rsidR="003259D2">
        <w:rPr>
          <w:rFonts w:ascii="Segoe UI" w:hAnsi="Segoe UI" w:cs="Segoe UI"/>
          <w:color w:val="595959" w:themeColor="text1" w:themeTint="A6"/>
          <w:sz w:val="20"/>
        </w:rPr>
        <w:t xml:space="preserve">prosta </w:t>
      </w:r>
      <w:r>
        <w:rPr>
          <w:rFonts w:ascii="Segoe UI" w:hAnsi="Segoe UI" w:cs="Segoe UI"/>
          <w:color w:val="595959" w:themeColor="text1" w:themeTint="A6"/>
          <w:sz w:val="20"/>
        </w:rPr>
        <w:t xml:space="preserve">spółka </w:t>
      </w:r>
      <w:r w:rsidR="003259D2">
        <w:rPr>
          <w:rFonts w:ascii="Segoe UI" w:hAnsi="Segoe UI" w:cs="Segoe UI"/>
          <w:color w:val="595959" w:themeColor="text1" w:themeTint="A6"/>
          <w:sz w:val="20"/>
        </w:rPr>
        <w:t>akcyjna</w:t>
      </w:r>
      <w:r w:rsidR="00CA2A8E">
        <w:rPr>
          <w:rFonts w:ascii="Segoe UI" w:hAnsi="Segoe UI" w:cs="Segoe UI"/>
          <w:color w:val="595959" w:themeColor="text1" w:themeTint="A6"/>
          <w:sz w:val="20"/>
        </w:rPr>
        <w:t xml:space="preserve"> (P</w:t>
      </w:r>
      <w:r w:rsidR="00BF18F6">
        <w:rPr>
          <w:rFonts w:ascii="Segoe UI" w:hAnsi="Segoe UI" w:cs="Segoe UI"/>
          <w:color w:val="595959" w:themeColor="text1" w:themeTint="A6"/>
          <w:sz w:val="20"/>
        </w:rPr>
        <w:t>.</w:t>
      </w:r>
      <w:r w:rsidR="00CA2A8E">
        <w:rPr>
          <w:rFonts w:ascii="Segoe UI" w:hAnsi="Segoe UI" w:cs="Segoe UI"/>
          <w:color w:val="595959" w:themeColor="text1" w:themeTint="A6"/>
          <w:sz w:val="20"/>
        </w:rPr>
        <w:t>S</w:t>
      </w:r>
      <w:r w:rsidR="00BF18F6">
        <w:rPr>
          <w:rFonts w:ascii="Segoe UI" w:hAnsi="Segoe UI" w:cs="Segoe UI"/>
          <w:color w:val="595959" w:themeColor="text1" w:themeTint="A6"/>
          <w:sz w:val="20"/>
        </w:rPr>
        <w:t>.</w:t>
      </w:r>
      <w:r w:rsidR="00CA2A8E">
        <w:rPr>
          <w:rFonts w:ascii="Segoe UI" w:hAnsi="Segoe UI" w:cs="Segoe UI"/>
          <w:color w:val="595959" w:themeColor="text1" w:themeTint="A6"/>
          <w:sz w:val="20"/>
        </w:rPr>
        <w:t>A</w:t>
      </w:r>
      <w:r w:rsidR="00BF18F6">
        <w:rPr>
          <w:rFonts w:ascii="Segoe UI" w:hAnsi="Segoe UI" w:cs="Segoe UI"/>
          <w:color w:val="595959" w:themeColor="text1" w:themeTint="A6"/>
          <w:sz w:val="20"/>
        </w:rPr>
        <w:t>.</w:t>
      </w:r>
      <w:r w:rsidR="00CA2A8E">
        <w:rPr>
          <w:rFonts w:ascii="Segoe UI" w:hAnsi="Segoe UI" w:cs="Segoe UI"/>
          <w:color w:val="595959" w:themeColor="text1" w:themeTint="A6"/>
          <w:sz w:val="20"/>
        </w:rPr>
        <w:t>),</w:t>
      </w:r>
      <w:r>
        <w:rPr>
          <w:rFonts w:ascii="Segoe UI" w:hAnsi="Segoe UI" w:cs="Segoe UI"/>
          <w:color w:val="595959" w:themeColor="text1" w:themeTint="A6"/>
          <w:sz w:val="20"/>
        </w:rPr>
        <w:t xml:space="preserve"> z kapitałem 16 889 373,30 euro, z siedzibą przy Tour Initiale - 1 Terrasse Bellini, 92800 Puteaux, Francja, zarejestrowana w Rejestrze Handlu i Spółek w Nanterre pod numerem 501 657 399, reprezentowana przez prezesa, GreenYellow Holding, francuska </w:t>
      </w:r>
      <w:r w:rsidR="005738FD">
        <w:rPr>
          <w:rFonts w:ascii="Segoe UI" w:hAnsi="Segoe UI" w:cs="Segoe UI"/>
          <w:color w:val="595959" w:themeColor="text1" w:themeTint="A6"/>
          <w:sz w:val="20"/>
        </w:rPr>
        <w:t xml:space="preserve">prosta </w:t>
      </w:r>
      <w:r>
        <w:rPr>
          <w:rFonts w:ascii="Segoe UI" w:hAnsi="Segoe UI" w:cs="Segoe UI"/>
          <w:color w:val="595959" w:themeColor="text1" w:themeTint="A6"/>
          <w:sz w:val="20"/>
        </w:rPr>
        <w:t xml:space="preserve">spółka </w:t>
      </w:r>
      <w:r w:rsidR="005738FD">
        <w:rPr>
          <w:rFonts w:ascii="Segoe UI" w:hAnsi="Segoe UI" w:cs="Segoe UI"/>
          <w:color w:val="595959" w:themeColor="text1" w:themeTint="A6"/>
          <w:sz w:val="20"/>
        </w:rPr>
        <w:t>akcyjna (P.S.A.)</w:t>
      </w:r>
      <w:r w:rsidR="00C51786">
        <w:rPr>
          <w:rFonts w:ascii="Segoe UI" w:hAnsi="Segoe UI" w:cs="Segoe UI"/>
          <w:color w:val="595959" w:themeColor="text1" w:themeTint="A6"/>
          <w:sz w:val="20"/>
        </w:rPr>
        <w:t>,</w:t>
      </w:r>
      <w:r>
        <w:rPr>
          <w:rFonts w:ascii="Segoe UI" w:hAnsi="Segoe UI" w:cs="Segoe UI"/>
          <w:color w:val="595959" w:themeColor="text1" w:themeTint="A6"/>
          <w:sz w:val="20"/>
        </w:rPr>
        <w:t xml:space="preserve"> z kapitałem 127 023 545,60 euro, z siedzibą przy Tour Initiale - 1 Terrasse Bellini, 92800 Puteaux, Francja, zarejestrowana w Rejestrze Handlu i Spółek w Nanterre pod numerem 917 419 798</w:t>
      </w:r>
      <w:r>
        <w:rPr>
          <w:rFonts w:ascii="Segoe UI" w:hAnsi="Segoe UI" w:cs="Segoe UI"/>
          <w:color w:val="595959" w:themeColor="text1" w:themeTint="A6"/>
          <w:sz w:val="20"/>
        </w:rPr>
        <w:br/>
      </w:r>
    </w:p>
    <w:p w14:paraId="02447AD1" w14:textId="77777777" w:rsidR="005E139F" w:rsidRDefault="005E139F">
      <w:pPr>
        <w:rPr>
          <w:rFonts w:ascii="Segoe UI" w:hAnsi="Segoe UI" w:cs="Segoe UI"/>
          <w:color w:val="595959" w:themeColor="text1" w:themeTint="A6"/>
          <w:sz w:val="20"/>
        </w:rPr>
      </w:pPr>
    </w:p>
    <w:p w14:paraId="45BD32F6" w14:textId="77777777" w:rsidR="00C51786" w:rsidRDefault="00C826CA">
      <w:pPr>
        <w:spacing w:after="0"/>
        <w:rPr>
          <w:rFonts w:ascii="Segoe UI" w:hAnsi="Segoe UI" w:cs="Segoe UI"/>
          <w:b/>
          <w:color w:val="595959" w:themeColor="text1" w:themeTint="A6"/>
          <w:sz w:val="20"/>
        </w:rPr>
      </w:pPr>
      <w:r>
        <w:rPr>
          <w:rFonts w:ascii="Segoe UI" w:hAnsi="Segoe UI" w:cs="Segoe UI"/>
          <w:b/>
          <w:color w:val="595959" w:themeColor="text1" w:themeTint="A6"/>
          <w:sz w:val="20"/>
        </w:rPr>
        <w:t>Webmaster strony:</w:t>
      </w:r>
    </w:p>
    <w:p w14:paraId="7CC296F7" w14:textId="77777777" w:rsidR="005D67C3" w:rsidRPr="005D67C3" w:rsidRDefault="005D67C3" w:rsidP="005D67C3">
      <w:pPr>
        <w:spacing w:after="0"/>
        <w:rPr>
          <w:rFonts w:ascii="Segoe UI" w:hAnsi="Segoe UI" w:cs="Segoe UI"/>
          <w:color w:val="595959" w:themeColor="text1" w:themeTint="A6"/>
          <w:sz w:val="20"/>
          <w:highlight w:val="yellow"/>
          <w:lang w:val="pl-PL"/>
        </w:rPr>
      </w:pPr>
      <w:r w:rsidRPr="005D67C3">
        <w:rPr>
          <w:rFonts w:ascii="Segoe UI" w:hAnsi="Segoe UI" w:cs="Segoe UI"/>
          <w:color w:val="595959" w:themeColor="text1" w:themeTint="A6"/>
          <w:sz w:val="20"/>
          <w:lang w:val="pl-PL"/>
        </w:rPr>
        <w:t>Favicon Media</w:t>
      </w:r>
    </w:p>
    <w:p w14:paraId="50268C33" w14:textId="77777777" w:rsidR="005D67C3" w:rsidRPr="005D67C3" w:rsidRDefault="005D67C3" w:rsidP="005D67C3">
      <w:pPr>
        <w:spacing w:after="0"/>
        <w:rPr>
          <w:rFonts w:ascii="Segoe UI" w:hAnsi="Segoe UI" w:cs="Segoe UI"/>
          <w:color w:val="595959" w:themeColor="text1" w:themeTint="A6"/>
          <w:sz w:val="20"/>
          <w:lang w:val="pl-PL"/>
        </w:rPr>
      </w:pPr>
      <w:r w:rsidRPr="005D67C3">
        <w:rPr>
          <w:rFonts w:ascii="Segoe UI" w:hAnsi="Segoe UI" w:cs="Segoe UI"/>
          <w:color w:val="595959" w:themeColor="text1" w:themeTint="A6"/>
          <w:sz w:val="20"/>
          <w:lang w:val="pl-PL"/>
        </w:rPr>
        <w:t>Wilczycka 27, 02-488 Warszawa</w:t>
      </w:r>
    </w:p>
    <w:p w14:paraId="5CF613E9" w14:textId="77777777" w:rsidR="005E139F" w:rsidRPr="005D67C3" w:rsidRDefault="005E139F">
      <w:pPr>
        <w:rPr>
          <w:rFonts w:ascii="Segoe UI" w:hAnsi="Segoe UI" w:cs="Segoe UI"/>
          <w:color w:val="595959" w:themeColor="text1" w:themeTint="A6"/>
          <w:sz w:val="20"/>
          <w:lang w:val="pl-PL"/>
        </w:rPr>
      </w:pPr>
    </w:p>
    <w:p w14:paraId="11FD9CBC" w14:textId="77777777" w:rsidR="00C51786" w:rsidRDefault="00C826CA">
      <w:pPr>
        <w:rPr>
          <w:rFonts w:ascii="Segoe UI" w:hAnsi="Segoe UI" w:cs="Segoe UI"/>
          <w:b/>
          <w:color w:val="595959" w:themeColor="text1" w:themeTint="A6"/>
          <w:sz w:val="20"/>
        </w:rPr>
      </w:pPr>
      <w:r>
        <w:rPr>
          <w:rFonts w:ascii="Segoe UI" w:hAnsi="Segoe UI" w:cs="Segoe UI"/>
          <w:b/>
          <w:color w:val="595959" w:themeColor="text1" w:themeTint="A6"/>
          <w:sz w:val="20"/>
        </w:rPr>
        <w:t>Hosting strony internetowej:</w:t>
      </w:r>
    </w:p>
    <w:p w14:paraId="6766C974" w14:textId="5961905D" w:rsidR="005E139F" w:rsidRDefault="00C826CA">
      <w:pPr>
        <w:rPr>
          <w:rFonts w:ascii="Segoe UI" w:hAnsi="Segoe UI" w:cs="Segoe UI"/>
          <w:color w:val="595959" w:themeColor="text1" w:themeTint="A6"/>
          <w:sz w:val="20"/>
        </w:rPr>
      </w:pPr>
      <w:r>
        <w:rPr>
          <w:rFonts w:ascii="Segoe UI" w:hAnsi="Segoe UI" w:cs="Segoe UI"/>
          <w:color w:val="595959" w:themeColor="text1" w:themeTint="A6"/>
          <w:sz w:val="20"/>
        </w:rPr>
        <w:t xml:space="preserve">Stronę </w:t>
      </w:r>
      <w:r w:rsidR="00E54084">
        <w:rPr>
          <w:rFonts w:ascii="Segoe UI" w:hAnsi="Segoe UI" w:cs="Segoe UI"/>
          <w:color w:val="595959" w:themeColor="text1" w:themeTint="A6"/>
          <w:sz w:val="20"/>
        </w:rPr>
        <w:t>udostępnia</w:t>
      </w:r>
      <w:r>
        <w:rPr>
          <w:rFonts w:ascii="Segoe UI" w:hAnsi="Segoe UI" w:cs="Segoe UI"/>
          <w:color w:val="595959" w:themeColor="text1" w:themeTint="A6"/>
          <w:sz w:val="20"/>
        </w:rPr>
        <w:t xml:space="preserve"> Microsoft France (39 quai du président Roosevelt 92130 Issy les Moulineaux) na wirtualnym serwerze AZURE z siedzibą w Europie Zachodniej.</w:t>
      </w:r>
      <w:r>
        <w:rPr>
          <w:rFonts w:ascii="Segoe UI" w:hAnsi="Segoe UI" w:cs="Segoe UI"/>
          <w:color w:val="595959" w:themeColor="text1" w:themeTint="A6"/>
          <w:sz w:val="20"/>
        </w:rPr>
        <w:br/>
      </w:r>
    </w:p>
    <w:p w14:paraId="6D4B51FC" w14:textId="77777777" w:rsidR="005E139F" w:rsidRDefault="005E139F">
      <w:pPr>
        <w:rPr>
          <w:rFonts w:ascii="Segoe UI" w:hAnsi="Segoe UI" w:cs="Segoe UI"/>
          <w:color w:val="595959" w:themeColor="text1" w:themeTint="A6"/>
          <w:sz w:val="20"/>
        </w:rPr>
      </w:pPr>
    </w:p>
    <w:p w14:paraId="7D95317F" w14:textId="77777777" w:rsidR="005E139F" w:rsidRDefault="00C826CA">
      <w:pPr>
        <w:rPr>
          <w:rFonts w:ascii="Segoe UI" w:hAnsi="Segoe UI" w:cs="Segoe UI"/>
          <w:b/>
          <w:iCs/>
          <w:color w:val="595959" w:themeColor="text1" w:themeTint="A6"/>
          <w:sz w:val="20"/>
        </w:rPr>
      </w:pPr>
      <w:r>
        <w:rPr>
          <w:rFonts w:ascii="Segoe UI" w:hAnsi="Segoe UI" w:cs="Segoe UI"/>
          <w:b/>
          <w:iCs/>
          <w:color w:val="595959" w:themeColor="text1" w:themeTint="A6"/>
          <w:sz w:val="20"/>
        </w:rPr>
        <w:t xml:space="preserve">Informacje dotyczące danych </w:t>
      </w:r>
    </w:p>
    <w:p w14:paraId="75B3E9E8" w14:textId="1353D034" w:rsidR="005E139F" w:rsidRDefault="00C826CA">
      <w:pPr>
        <w:rPr>
          <w:rFonts w:ascii="Segoe UI" w:hAnsi="Segoe UI" w:cs="Segoe UI"/>
          <w:b/>
          <w:color w:val="595959" w:themeColor="text1" w:themeTint="A6"/>
          <w:sz w:val="18"/>
        </w:rPr>
      </w:pPr>
      <w:r>
        <w:rPr>
          <w:rFonts w:ascii="Segoe UI" w:hAnsi="Segoe UI" w:cs="Segoe UI"/>
          <w:color w:val="595959" w:themeColor="text1" w:themeTint="A6"/>
          <w:sz w:val="20"/>
        </w:rPr>
        <w:t xml:space="preserve">W przypadku wysłania do nas wiadomości e-mail za pośrednictwem tej strony internetowej, Państwa dane będą gromadzone przez GreenYellow, spółkę należycie zarejestrowaną zgodnie z prawem </w:t>
      </w:r>
      <w:r w:rsidR="00631C87">
        <w:rPr>
          <w:rFonts w:ascii="Segoe UI" w:hAnsi="Segoe UI" w:cs="Segoe UI"/>
          <w:color w:val="595959" w:themeColor="text1" w:themeTint="A6"/>
          <w:sz w:val="20"/>
        </w:rPr>
        <w:t>francuskim</w:t>
      </w:r>
      <w:r w:rsidR="003F7937">
        <w:rPr>
          <w:rFonts w:ascii="Segoe UI" w:hAnsi="Segoe UI" w:cs="Segoe UI"/>
          <w:color w:val="595959" w:themeColor="text1" w:themeTint="A6"/>
          <w:sz w:val="20"/>
        </w:rPr>
        <w:t>,</w:t>
      </w:r>
      <w:r>
        <w:rPr>
          <w:rFonts w:ascii="Segoe UI" w:hAnsi="Segoe UI" w:cs="Segoe UI"/>
          <w:color w:val="595959" w:themeColor="text1" w:themeTint="A6"/>
          <w:sz w:val="20"/>
        </w:rPr>
        <w:t xml:space="preserve"> z siedzibą pod adresem Tour Initiale, 1 Terrasse Bellini, 92800 Puteaux, Francja, zarejestrowaną pod numerem 501 657 399, działającą jako administrator danych w celu zarządzania jej możliwościami </w:t>
      </w:r>
      <w:r w:rsidR="003F7937">
        <w:rPr>
          <w:rFonts w:ascii="Segoe UI" w:hAnsi="Segoe UI" w:cs="Segoe UI"/>
          <w:color w:val="595959" w:themeColor="text1" w:themeTint="A6"/>
          <w:sz w:val="20"/>
        </w:rPr>
        <w:t>handlowymi,</w:t>
      </w:r>
      <w:r>
        <w:rPr>
          <w:rFonts w:ascii="Segoe UI" w:hAnsi="Segoe UI" w:cs="Segoe UI"/>
          <w:color w:val="595959" w:themeColor="text1" w:themeTint="A6"/>
          <w:sz w:val="20"/>
        </w:rPr>
        <w:t xml:space="preserve"> na podstawie Państwa</w:t>
      </w:r>
      <w:r w:rsidR="003F7937">
        <w:rPr>
          <w:rFonts w:ascii="Segoe UI" w:hAnsi="Segoe UI" w:cs="Segoe UI"/>
          <w:color w:val="595959" w:themeColor="text1" w:themeTint="A6"/>
          <w:sz w:val="20"/>
        </w:rPr>
        <w:t xml:space="preserve"> prawnej</w:t>
      </w:r>
      <w:r>
        <w:rPr>
          <w:rFonts w:ascii="Segoe UI" w:hAnsi="Segoe UI" w:cs="Segoe UI"/>
          <w:color w:val="595959" w:themeColor="text1" w:themeTint="A6"/>
          <w:sz w:val="20"/>
        </w:rPr>
        <w:t xml:space="preserve"> zgody. Państwa dane nie będą przechowywane dłużej niż 2 lata po przetworzeniu wiadomości, z wyjątkiem sytuacji, gdy przechowywanie jest niezbędne do spełnienia obowiązujących wymogów prawnych lub regulacyjnych, lub do obrony naszych interesów. Przysługuje Państwu prawo dostępu, sprostowania, usunięcia oraz, w stosownych przypadkach, ograniczenia przetwarzania lub przeniesienia swoich danych. Mogą się Państwo sprzeciwić przetwarzaniu Państwa danych, jeśli istnieją ku temu uzasadnione powody. Aby skorzystać ze swoich praw, można skontaktować się z nami </w:t>
      </w:r>
      <w:r w:rsidR="004D1565">
        <w:rPr>
          <w:rFonts w:ascii="Segoe UI" w:hAnsi="Segoe UI" w:cs="Segoe UI"/>
          <w:color w:val="595959" w:themeColor="text1" w:themeTint="A6"/>
          <w:sz w:val="20"/>
        </w:rPr>
        <w:t xml:space="preserve">za pośrednictwem </w:t>
      </w:r>
      <w:r>
        <w:rPr>
          <w:rFonts w:ascii="Segoe UI" w:hAnsi="Segoe UI" w:cs="Segoe UI"/>
          <w:color w:val="595959" w:themeColor="text1" w:themeTint="A6"/>
          <w:sz w:val="20"/>
        </w:rPr>
        <w:t>e-mail</w:t>
      </w:r>
      <w:r w:rsidR="004D1565">
        <w:rPr>
          <w:rFonts w:ascii="Segoe UI" w:hAnsi="Segoe UI" w:cs="Segoe UI"/>
          <w:color w:val="595959" w:themeColor="text1" w:themeTint="A6"/>
          <w:sz w:val="20"/>
        </w:rPr>
        <w:t>a</w:t>
      </w:r>
      <w:r>
        <w:rPr>
          <w:rFonts w:ascii="Segoe UI" w:hAnsi="Segoe UI" w:cs="Segoe UI"/>
          <w:color w:val="595959" w:themeColor="text1" w:themeTint="A6"/>
          <w:sz w:val="20"/>
        </w:rPr>
        <w:t xml:space="preserve"> na adres </w:t>
      </w:r>
      <w:hyperlink r:id="rId10" w:history="1">
        <w:r>
          <w:rPr>
            <w:rStyle w:val="Hipercze"/>
            <w:rFonts w:ascii="Segoe UI" w:hAnsi="Segoe UI" w:cs="Segoe UI"/>
            <w:color w:val="595959" w:themeColor="text1" w:themeTint="A6"/>
            <w:sz w:val="20"/>
          </w:rPr>
          <w:t>legalparis@greenyellow.fr</w:t>
        </w:r>
      </w:hyperlink>
      <w:r>
        <w:rPr>
          <w:rFonts w:ascii="Segoe UI" w:hAnsi="Segoe UI" w:cs="Segoe UI"/>
          <w:color w:val="595959" w:themeColor="text1" w:themeTint="A6"/>
          <w:sz w:val="20"/>
        </w:rPr>
        <w:t xml:space="preserve"> lub pocztą tradycyjną na adres: GreenYellow, Tour Initiale, 1 Terrasse Bellini, 92800, Puteaux, Francja. Ponadto przysługuje Państwu prawo złożenia skargi do właściwego organu (w </w:t>
      </w:r>
      <w:r w:rsidR="00E36A68">
        <w:rPr>
          <w:rFonts w:ascii="Segoe UI" w:hAnsi="Segoe UI" w:cs="Segoe UI"/>
          <w:color w:val="595959" w:themeColor="text1" w:themeTint="A6"/>
          <w:sz w:val="20"/>
        </w:rPr>
        <w:t>Polsce</w:t>
      </w:r>
      <w:r w:rsidR="004D1565">
        <w:rPr>
          <w:rFonts w:ascii="Segoe UI" w:hAnsi="Segoe UI" w:cs="Segoe UI"/>
          <w:color w:val="595959" w:themeColor="text1" w:themeTint="A6"/>
          <w:sz w:val="20"/>
        </w:rPr>
        <w:t xml:space="preserve"> jest to UODO</w:t>
      </w:r>
      <w:r>
        <w:rPr>
          <w:rFonts w:ascii="Segoe UI" w:hAnsi="Segoe UI" w:cs="Segoe UI"/>
          <w:color w:val="595959" w:themeColor="text1" w:themeTint="A6"/>
          <w:sz w:val="20"/>
        </w:rPr>
        <w:t xml:space="preserve">). W razie potrzeby można skontaktować się z naszym inspektorem ochrony danych za pośrednictwem e-maila </w:t>
      </w:r>
      <w:hyperlink r:id="rId11" w:history="1">
        <w:r>
          <w:rPr>
            <w:rStyle w:val="Hipercze"/>
            <w:rFonts w:ascii="Segoe UI" w:hAnsi="Segoe UI" w:cs="Segoe UI"/>
            <w:color w:val="595959" w:themeColor="text1" w:themeTint="A6"/>
            <w:sz w:val="20"/>
          </w:rPr>
          <w:t>legalparis@greenyellow.fr</w:t>
        </w:r>
      </w:hyperlink>
      <w:r>
        <w:rPr>
          <w:rFonts w:ascii="Segoe UI" w:hAnsi="Segoe UI" w:cs="Segoe UI"/>
          <w:color w:val="595959" w:themeColor="text1" w:themeTint="A6"/>
          <w:sz w:val="20"/>
        </w:rPr>
        <w:t xml:space="preserve">. </w:t>
      </w:r>
    </w:p>
    <w:sectPr w:rsidR="005E139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616F" w14:textId="77777777" w:rsidR="001C78D7" w:rsidRDefault="001C78D7">
      <w:r>
        <w:separator/>
      </w:r>
    </w:p>
  </w:endnote>
  <w:endnote w:type="continuationSeparator" w:id="0">
    <w:p w14:paraId="5266A807" w14:textId="77777777" w:rsidR="001C78D7" w:rsidRDefault="001C7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TE1C214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4850C" w14:textId="77777777" w:rsidR="005E139F" w:rsidRDefault="005E139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79208" w14:textId="7ECDA5E1" w:rsidR="005E139F" w:rsidRDefault="00C826CA">
    <w:pPr>
      <w:tabs>
        <w:tab w:val="center" w:pos="5245"/>
        <w:tab w:val="right" w:pos="10490"/>
      </w:tabs>
      <w:spacing w:after="0" w:line="240" w:lineRule="auto"/>
      <w:ind w:left="-567" w:right="-567"/>
      <w:jc w:val="center"/>
      <w:rPr>
        <w:rFonts w:ascii="Century Gothic" w:eastAsia="Times New Roman" w:hAnsi="Century Gothic" w:cs="Century Gothic"/>
        <w:color w:val="808080"/>
        <w:sz w:val="12"/>
      </w:rPr>
    </w:pPr>
    <w:r>
      <w:rPr>
        <w:rFonts w:ascii="Century Gothic" w:eastAsia="Times New Roman" w:hAnsi="Century Gothic" w:cs="Century Gothic"/>
        <w:color w:val="808080"/>
        <w:sz w:val="12"/>
      </w:rPr>
      <w:t xml:space="preserve">Siège Social : </w:t>
    </w:r>
    <w:r>
      <w:rPr>
        <w:rFonts w:ascii="Century Gothic" w:eastAsia="Times New Roman" w:hAnsi="Century Gothic" w:cs="Century Gothic"/>
        <w:color w:val="808080" w:themeColor="background1" w:themeShade="80"/>
        <w:sz w:val="12"/>
      </w:rPr>
      <w:t xml:space="preserve">GREENYELLOW ▪ 1 Terrasse Bellini - 92800 La Défense Puteaux  ▪ contact@greenyellow.fr </w:t>
    </w:r>
  </w:p>
  <w:p w14:paraId="0E8E67C0" w14:textId="1555B42A" w:rsidR="005E139F" w:rsidRDefault="00C826CA">
    <w:pPr>
      <w:spacing w:after="0" w:line="240" w:lineRule="auto"/>
      <w:ind w:left="-567" w:right="-567"/>
      <w:jc w:val="center"/>
      <w:rPr>
        <w:rFonts w:ascii="Century Gothic" w:eastAsia="Times New Roman" w:hAnsi="Century Gothic" w:cs="Century Gothic"/>
        <w:color w:val="808080"/>
        <w:sz w:val="10"/>
      </w:rPr>
    </w:pPr>
    <w:r>
      <w:rPr>
        <w:rFonts w:ascii="Century Gothic" w:eastAsia="Times New Roman" w:hAnsi="Century Gothic" w:cs="Century Gothic"/>
        <w:color w:val="808080" w:themeColor="background1" w:themeShade="80"/>
        <w:sz w:val="10"/>
      </w:rPr>
      <w:t>S.A.S au capital 16 889 373,30 € ▪ Société immatriculée au Registre du Commerce et des Sociétés de Nanterre sous le numéro 501 657 399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D635B" w14:textId="77777777" w:rsidR="005E139F" w:rsidRDefault="005E1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3DE34" w14:textId="77777777" w:rsidR="001C78D7" w:rsidRDefault="001C78D7">
      <w:r>
        <w:separator/>
      </w:r>
    </w:p>
  </w:footnote>
  <w:footnote w:type="continuationSeparator" w:id="0">
    <w:p w14:paraId="03CFFBD3" w14:textId="77777777" w:rsidR="001C78D7" w:rsidRDefault="001C7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FAF9" w14:textId="77777777" w:rsidR="005E139F" w:rsidRDefault="005E139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0A41" w14:textId="77777777" w:rsidR="005E139F" w:rsidRDefault="00C826CA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32AA92A4" wp14:editId="07777777">
          <wp:extent cx="2640803" cy="730155"/>
          <wp:effectExtent l="0" t="0" r="762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Y_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72205" cy="738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0AEC" w14:textId="77777777" w:rsidR="005E139F" w:rsidRDefault="005E13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904AC"/>
    <w:multiLevelType w:val="hybridMultilevel"/>
    <w:tmpl w:val="F14C917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570E6"/>
    <w:multiLevelType w:val="hybridMultilevel"/>
    <w:tmpl w:val="F0023FF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C7088A"/>
    <w:multiLevelType w:val="hybridMultilevel"/>
    <w:tmpl w:val="8D66FE4C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55945847"/>
    <w:multiLevelType w:val="hybridMultilevel"/>
    <w:tmpl w:val="5F22207C"/>
    <w:lvl w:ilvl="0" w:tplc="B22249C4">
      <w:start w:val="10"/>
      <w:numFmt w:val="bullet"/>
      <w:lvlText w:val="-"/>
      <w:lvlJc w:val="left"/>
      <w:pPr>
        <w:ind w:left="1068" w:hanging="360"/>
      </w:pPr>
      <w:rPr>
        <w:rFonts w:ascii="Tw Cen MT" w:eastAsia="Times New Roman" w:hAnsi="Tw Cen MT" w:cs="TTE1C214E8t00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6B92614"/>
    <w:multiLevelType w:val="hybridMultilevel"/>
    <w:tmpl w:val="034E06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10675"/>
    <w:multiLevelType w:val="hybridMultilevel"/>
    <w:tmpl w:val="ABD69B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091558">
    <w:abstractNumId w:val="3"/>
  </w:num>
  <w:num w:numId="2" w16cid:durableId="224881019">
    <w:abstractNumId w:val="2"/>
  </w:num>
  <w:num w:numId="3" w16cid:durableId="847914419">
    <w:abstractNumId w:val="4"/>
  </w:num>
  <w:num w:numId="4" w16cid:durableId="1321234502">
    <w:abstractNumId w:val="4"/>
  </w:num>
  <w:num w:numId="5" w16cid:durableId="1771588065">
    <w:abstractNumId w:val="1"/>
  </w:num>
  <w:num w:numId="6" w16cid:durableId="1293829815">
    <w:abstractNumId w:val="5"/>
  </w:num>
  <w:num w:numId="7" w16cid:durableId="169178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44D"/>
    <w:rsid w:val="00005C40"/>
    <w:rsid w:val="0001091A"/>
    <w:rsid w:val="00030740"/>
    <w:rsid w:val="00036B7E"/>
    <w:rsid w:val="00041026"/>
    <w:rsid w:val="00046347"/>
    <w:rsid w:val="000558C5"/>
    <w:rsid w:val="00063441"/>
    <w:rsid w:val="00063A89"/>
    <w:rsid w:val="00065236"/>
    <w:rsid w:val="00065D5E"/>
    <w:rsid w:val="00084358"/>
    <w:rsid w:val="000A5D7E"/>
    <w:rsid w:val="000A7D47"/>
    <w:rsid w:val="000B1692"/>
    <w:rsid w:val="000C1DBA"/>
    <w:rsid w:val="000E302E"/>
    <w:rsid w:val="001052EA"/>
    <w:rsid w:val="00116C4D"/>
    <w:rsid w:val="001252CF"/>
    <w:rsid w:val="001317FE"/>
    <w:rsid w:val="0014253D"/>
    <w:rsid w:val="00150A12"/>
    <w:rsid w:val="00156BED"/>
    <w:rsid w:val="00165977"/>
    <w:rsid w:val="001829B4"/>
    <w:rsid w:val="001A5D39"/>
    <w:rsid w:val="001B0E2B"/>
    <w:rsid w:val="001B12CE"/>
    <w:rsid w:val="001C33F2"/>
    <w:rsid w:val="001C78D7"/>
    <w:rsid w:val="001D62CD"/>
    <w:rsid w:val="001E05C1"/>
    <w:rsid w:val="00203060"/>
    <w:rsid w:val="00204284"/>
    <w:rsid w:val="0021446A"/>
    <w:rsid w:val="002169CB"/>
    <w:rsid w:val="00226B84"/>
    <w:rsid w:val="00243431"/>
    <w:rsid w:val="00247EB1"/>
    <w:rsid w:val="002527BF"/>
    <w:rsid w:val="0025510E"/>
    <w:rsid w:val="00256860"/>
    <w:rsid w:val="00256B9B"/>
    <w:rsid w:val="00257B95"/>
    <w:rsid w:val="00263F77"/>
    <w:rsid w:val="00282CC3"/>
    <w:rsid w:val="002832B3"/>
    <w:rsid w:val="00283A99"/>
    <w:rsid w:val="00287BB9"/>
    <w:rsid w:val="00292B12"/>
    <w:rsid w:val="002B170F"/>
    <w:rsid w:val="002B5CD3"/>
    <w:rsid w:val="002E413A"/>
    <w:rsid w:val="002E74D1"/>
    <w:rsid w:val="002F3A8C"/>
    <w:rsid w:val="003135D0"/>
    <w:rsid w:val="00314790"/>
    <w:rsid w:val="00315C8D"/>
    <w:rsid w:val="003259D2"/>
    <w:rsid w:val="003406BF"/>
    <w:rsid w:val="00351CCD"/>
    <w:rsid w:val="00362D12"/>
    <w:rsid w:val="003741D0"/>
    <w:rsid w:val="00374E2F"/>
    <w:rsid w:val="0038023B"/>
    <w:rsid w:val="00381882"/>
    <w:rsid w:val="00385540"/>
    <w:rsid w:val="003A1030"/>
    <w:rsid w:val="003A4417"/>
    <w:rsid w:val="003B113A"/>
    <w:rsid w:val="003C293D"/>
    <w:rsid w:val="003C47C6"/>
    <w:rsid w:val="003C4E7B"/>
    <w:rsid w:val="003C627F"/>
    <w:rsid w:val="003D34B1"/>
    <w:rsid w:val="003D6632"/>
    <w:rsid w:val="003E70D6"/>
    <w:rsid w:val="003F1D80"/>
    <w:rsid w:val="003F7937"/>
    <w:rsid w:val="00401937"/>
    <w:rsid w:val="004148F5"/>
    <w:rsid w:val="00414D27"/>
    <w:rsid w:val="00415268"/>
    <w:rsid w:val="00425A74"/>
    <w:rsid w:val="0044388E"/>
    <w:rsid w:val="00446F70"/>
    <w:rsid w:val="00454D4A"/>
    <w:rsid w:val="00461276"/>
    <w:rsid w:val="004756A7"/>
    <w:rsid w:val="00480F4C"/>
    <w:rsid w:val="00486ECF"/>
    <w:rsid w:val="00490591"/>
    <w:rsid w:val="004A3068"/>
    <w:rsid w:val="004D1565"/>
    <w:rsid w:val="004D57AB"/>
    <w:rsid w:val="004F04B9"/>
    <w:rsid w:val="004F4A42"/>
    <w:rsid w:val="00505086"/>
    <w:rsid w:val="0051530C"/>
    <w:rsid w:val="00516BE3"/>
    <w:rsid w:val="005212F4"/>
    <w:rsid w:val="005377BE"/>
    <w:rsid w:val="0054765B"/>
    <w:rsid w:val="005553A5"/>
    <w:rsid w:val="0055621C"/>
    <w:rsid w:val="005709BD"/>
    <w:rsid w:val="005738FD"/>
    <w:rsid w:val="00575566"/>
    <w:rsid w:val="00576E10"/>
    <w:rsid w:val="0058090F"/>
    <w:rsid w:val="00591668"/>
    <w:rsid w:val="005A4836"/>
    <w:rsid w:val="005A6D60"/>
    <w:rsid w:val="005C11BD"/>
    <w:rsid w:val="005C28C8"/>
    <w:rsid w:val="005C3655"/>
    <w:rsid w:val="005C4CBC"/>
    <w:rsid w:val="005D67C3"/>
    <w:rsid w:val="005E139F"/>
    <w:rsid w:val="006032C6"/>
    <w:rsid w:val="006061F1"/>
    <w:rsid w:val="00626CE7"/>
    <w:rsid w:val="00631C87"/>
    <w:rsid w:val="0064373E"/>
    <w:rsid w:val="0065712A"/>
    <w:rsid w:val="006A2E9F"/>
    <w:rsid w:val="006A5EC7"/>
    <w:rsid w:val="006A5F6D"/>
    <w:rsid w:val="006C0E7C"/>
    <w:rsid w:val="006D2237"/>
    <w:rsid w:val="006F25A1"/>
    <w:rsid w:val="00711510"/>
    <w:rsid w:val="00725DC1"/>
    <w:rsid w:val="007412F9"/>
    <w:rsid w:val="007610B1"/>
    <w:rsid w:val="0076203F"/>
    <w:rsid w:val="00762BFE"/>
    <w:rsid w:val="00787E2D"/>
    <w:rsid w:val="007B2411"/>
    <w:rsid w:val="007B5872"/>
    <w:rsid w:val="007C43F8"/>
    <w:rsid w:val="007C4902"/>
    <w:rsid w:val="007C60B4"/>
    <w:rsid w:val="007D185C"/>
    <w:rsid w:val="00801D48"/>
    <w:rsid w:val="00817F61"/>
    <w:rsid w:val="0082062E"/>
    <w:rsid w:val="00822506"/>
    <w:rsid w:val="0083439E"/>
    <w:rsid w:val="00836EF6"/>
    <w:rsid w:val="0084289F"/>
    <w:rsid w:val="00853348"/>
    <w:rsid w:val="00864ACD"/>
    <w:rsid w:val="00865819"/>
    <w:rsid w:val="00876BC8"/>
    <w:rsid w:val="00890527"/>
    <w:rsid w:val="00893986"/>
    <w:rsid w:val="00893B94"/>
    <w:rsid w:val="008A361A"/>
    <w:rsid w:val="008A6188"/>
    <w:rsid w:val="008B0CEF"/>
    <w:rsid w:val="008D258A"/>
    <w:rsid w:val="008D5084"/>
    <w:rsid w:val="008D77C2"/>
    <w:rsid w:val="008E4C60"/>
    <w:rsid w:val="008F66E7"/>
    <w:rsid w:val="008F67D1"/>
    <w:rsid w:val="00902E4E"/>
    <w:rsid w:val="00903384"/>
    <w:rsid w:val="009061C8"/>
    <w:rsid w:val="00907003"/>
    <w:rsid w:val="00916968"/>
    <w:rsid w:val="00937288"/>
    <w:rsid w:val="00944B30"/>
    <w:rsid w:val="009510DF"/>
    <w:rsid w:val="00952257"/>
    <w:rsid w:val="00955F8C"/>
    <w:rsid w:val="00976684"/>
    <w:rsid w:val="00977763"/>
    <w:rsid w:val="0099394C"/>
    <w:rsid w:val="00993EA2"/>
    <w:rsid w:val="00996ED6"/>
    <w:rsid w:val="009A0785"/>
    <w:rsid w:val="009A2640"/>
    <w:rsid w:val="009B54E8"/>
    <w:rsid w:val="009B7255"/>
    <w:rsid w:val="009D4BF2"/>
    <w:rsid w:val="009E3A2E"/>
    <w:rsid w:val="009F0051"/>
    <w:rsid w:val="00A10DF4"/>
    <w:rsid w:val="00A2437B"/>
    <w:rsid w:val="00A34949"/>
    <w:rsid w:val="00A72DC8"/>
    <w:rsid w:val="00A81F08"/>
    <w:rsid w:val="00A92E91"/>
    <w:rsid w:val="00A936E6"/>
    <w:rsid w:val="00AB24B3"/>
    <w:rsid w:val="00AB7DDA"/>
    <w:rsid w:val="00AD37B2"/>
    <w:rsid w:val="00AD5C2D"/>
    <w:rsid w:val="00AE2B85"/>
    <w:rsid w:val="00AF12D8"/>
    <w:rsid w:val="00AF29DB"/>
    <w:rsid w:val="00AF615B"/>
    <w:rsid w:val="00B02F82"/>
    <w:rsid w:val="00B0671B"/>
    <w:rsid w:val="00B10D68"/>
    <w:rsid w:val="00B21A69"/>
    <w:rsid w:val="00B4138C"/>
    <w:rsid w:val="00B575AA"/>
    <w:rsid w:val="00B679CB"/>
    <w:rsid w:val="00B7666C"/>
    <w:rsid w:val="00B857EA"/>
    <w:rsid w:val="00B923A4"/>
    <w:rsid w:val="00BA7DEE"/>
    <w:rsid w:val="00BB166C"/>
    <w:rsid w:val="00BB6925"/>
    <w:rsid w:val="00BC1277"/>
    <w:rsid w:val="00BD2AEC"/>
    <w:rsid w:val="00BD5DA7"/>
    <w:rsid w:val="00BE1997"/>
    <w:rsid w:val="00BE21DC"/>
    <w:rsid w:val="00BF18F6"/>
    <w:rsid w:val="00C04292"/>
    <w:rsid w:val="00C075E8"/>
    <w:rsid w:val="00C1627C"/>
    <w:rsid w:val="00C24D83"/>
    <w:rsid w:val="00C25C57"/>
    <w:rsid w:val="00C37E5E"/>
    <w:rsid w:val="00C51786"/>
    <w:rsid w:val="00C6031F"/>
    <w:rsid w:val="00C7474F"/>
    <w:rsid w:val="00C826CA"/>
    <w:rsid w:val="00C85DF1"/>
    <w:rsid w:val="00C8702A"/>
    <w:rsid w:val="00C91D76"/>
    <w:rsid w:val="00C9418B"/>
    <w:rsid w:val="00CA0C63"/>
    <w:rsid w:val="00CA2A8E"/>
    <w:rsid w:val="00CA49FC"/>
    <w:rsid w:val="00CB4D94"/>
    <w:rsid w:val="00CB754B"/>
    <w:rsid w:val="00CB78B0"/>
    <w:rsid w:val="00CE2D60"/>
    <w:rsid w:val="00CE6503"/>
    <w:rsid w:val="00D035BF"/>
    <w:rsid w:val="00D51F8B"/>
    <w:rsid w:val="00D575C1"/>
    <w:rsid w:val="00D60B12"/>
    <w:rsid w:val="00D77BFA"/>
    <w:rsid w:val="00D82E3F"/>
    <w:rsid w:val="00D9342F"/>
    <w:rsid w:val="00DA21BD"/>
    <w:rsid w:val="00DA7CD0"/>
    <w:rsid w:val="00DB48AA"/>
    <w:rsid w:val="00DC239E"/>
    <w:rsid w:val="00DD5755"/>
    <w:rsid w:val="00DE3D18"/>
    <w:rsid w:val="00DE6197"/>
    <w:rsid w:val="00DE78D5"/>
    <w:rsid w:val="00DF00FE"/>
    <w:rsid w:val="00E14D1C"/>
    <w:rsid w:val="00E24501"/>
    <w:rsid w:val="00E30846"/>
    <w:rsid w:val="00E36A68"/>
    <w:rsid w:val="00E43A4A"/>
    <w:rsid w:val="00E44A04"/>
    <w:rsid w:val="00E45F21"/>
    <w:rsid w:val="00E50422"/>
    <w:rsid w:val="00E54084"/>
    <w:rsid w:val="00E568A1"/>
    <w:rsid w:val="00E57081"/>
    <w:rsid w:val="00E65DEC"/>
    <w:rsid w:val="00E66B64"/>
    <w:rsid w:val="00E804B1"/>
    <w:rsid w:val="00E9276B"/>
    <w:rsid w:val="00E93F03"/>
    <w:rsid w:val="00E9444A"/>
    <w:rsid w:val="00E97666"/>
    <w:rsid w:val="00EA2F27"/>
    <w:rsid w:val="00EA31DD"/>
    <w:rsid w:val="00EC021A"/>
    <w:rsid w:val="00ED3609"/>
    <w:rsid w:val="00EF3B8A"/>
    <w:rsid w:val="00F05B02"/>
    <w:rsid w:val="00F070FB"/>
    <w:rsid w:val="00F17500"/>
    <w:rsid w:val="00F3190C"/>
    <w:rsid w:val="00F4544D"/>
    <w:rsid w:val="00F547B8"/>
    <w:rsid w:val="00F74104"/>
    <w:rsid w:val="00F762DA"/>
    <w:rsid w:val="00F81621"/>
    <w:rsid w:val="00F82B7C"/>
    <w:rsid w:val="00F86EEA"/>
    <w:rsid w:val="00F92B84"/>
    <w:rsid w:val="00FA5E8C"/>
    <w:rsid w:val="00FA61BC"/>
    <w:rsid w:val="00FB1F8D"/>
    <w:rsid w:val="00FB224C"/>
    <w:rsid w:val="00FB7E33"/>
    <w:rsid w:val="00FC24DF"/>
    <w:rsid w:val="00FD23C8"/>
    <w:rsid w:val="0CEA381C"/>
    <w:rsid w:val="4C008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97E55C"/>
  <w15:docId w15:val="{7C5F8B5E-93AD-4CB1-BFFD-DFB22EC48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527B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26CE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26CE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F82B7C"/>
    <w:rPr>
      <w:rFonts w:ascii="Tahoma" w:hAnsi="Tahoma" w:cs="Tahoma"/>
      <w:sz w:val="16"/>
      <w:szCs w:val="16"/>
    </w:rPr>
  </w:style>
  <w:style w:type="character" w:styleId="Hipercze">
    <w:name w:val="Hyperlink"/>
    <w:rsid w:val="009B725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48F5"/>
    <w:pPr>
      <w:spacing w:after="0" w:line="240" w:lineRule="auto"/>
      <w:ind w:left="720"/>
    </w:pPr>
    <w:rPr>
      <w:rFonts w:cs="Calibri"/>
    </w:rPr>
  </w:style>
  <w:style w:type="paragraph" w:styleId="NormalnyWeb">
    <w:name w:val="Normal (Web)"/>
    <w:basedOn w:val="Normalny"/>
    <w:rsid w:val="00C91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2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egalparis@greenyellow.f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legalparis@greenyellow.fr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44C234787B440B8763C8CCA9DDBC1" ma:contentTypeVersion="17" ma:contentTypeDescription="Crée un document." ma:contentTypeScope="" ma:versionID="65b6fd68251be9234884d2db7350cfe6">
  <xsd:schema xmlns:xsd="http://www.w3.org/2001/XMLSchema" xmlns:xs="http://www.w3.org/2001/XMLSchema" xmlns:p="http://schemas.microsoft.com/office/2006/metadata/properties" xmlns:ns2="0f455b32-871f-4682-85fe-5915db7f7a7b" xmlns:ns3="f065f27d-cf1d-4dc4-8ae4-cea665bf1f8e" targetNamespace="http://schemas.microsoft.com/office/2006/metadata/properties" ma:root="true" ma:fieldsID="1258dea74eac0280587e81fbbaf43ef5" ns2:_="" ns3:_="">
    <xsd:import namespace="0f455b32-871f-4682-85fe-5915db7f7a7b"/>
    <xsd:import namespace="f065f27d-cf1d-4dc4-8ae4-cea665bf1f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iendufichie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5b32-871f-4682-85fe-5915db7f7a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iendufichier" ma:index="20" nillable="true" ma:displayName="lien du fichier" ma:format="Hyperlink" ma:internalName="liendufichi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c6753c17-8bb4-4a48-9ad3-3b1010238a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5f27d-cf1d-4dc4-8ae4-cea665bf1f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37e3b06-7282-406a-9b8c-d3e38cb290c4}" ma:internalName="TaxCatchAll" ma:showField="CatchAllData" ma:web="f065f27d-cf1d-4dc4-8ae4-cea665bf1f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endufichier xmlns="0f455b32-871f-4682-85fe-5915db7f7a7b">
      <Url xsi:nil="true"/>
      <Description xsi:nil="true"/>
    </liendufichier>
    <SharedWithUsers xmlns="f065f27d-cf1d-4dc4-8ae4-cea665bf1f8e">
      <UserInfo>
        <DisplayName>LE BIGOT,CHANTAL</DisplayName>
        <AccountId>1324</AccountId>
        <AccountType/>
      </UserInfo>
    </SharedWithUsers>
    <lcf76f155ced4ddcb4097134ff3c332f xmlns="0f455b32-871f-4682-85fe-5915db7f7a7b">
      <Terms xmlns="http://schemas.microsoft.com/office/infopath/2007/PartnerControls"/>
    </lcf76f155ced4ddcb4097134ff3c332f>
    <TaxCatchAll xmlns="f065f27d-cf1d-4dc4-8ae4-cea665bf1f8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FECA76-5832-49E3-AFE6-1985116EEB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455b32-871f-4682-85fe-5915db7f7a7b"/>
    <ds:schemaRef ds:uri="f065f27d-cf1d-4dc4-8ae4-cea665bf1f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F72DFA-9F1A-47F5-A304-A9D46C696EAE}">
  <ds:schemaRefs>
    <ds:schemaRef ds:uri="http://schemas.microsoft.com/office/2006/metadata/properties"/>
    <ds:schemaRef ds:uri="http://schemas.microsoft.com/office/infopath/2007/PartnerControls"/>
    <ds:schemaRef ds:uri="0f455b32-871f-4682-85fe-5915db7f7a7b"/>
    <ds:schemaRef ds:uri="f065f27d-cf1d-4dc4-8ae4-cea665bf1f8e"/>
  </ds:schemaRefs>
</ds:datastoreItem>
</file>

<file path=customXml/itemProps3.xml><?xml version="1.0" encoding="utf-8"?>
<ds:datastoreItem xmlns:ds="http://schemas.openxmlformats.org/officeDocument/2006/customXml" ds:itemID="{A71C75B5-08A4-44F5-930C-4A7F6F41D8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2045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CASINO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U473879</dc:creator>
  <cp:lastModifiedBy>NATALIA ZALEWSKA</cp:lastModifiedBy>
  <cp:revision>15</cp:revision>
  <cp:lastPrinted>2015-09-23T10:48:00Z</cp:lastPrinted>
  <dcterms:created xsi:type="dcterms:W3CDTF">2023-01-14T16:14:00Z</dcterms:created>
  <dcterms:modified xsi:type="dcterms:W3CDTF">2023-01-17T10:08:00Z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0x010100D4444C234787B440B8763C8CCA9DDBC1</vt:lpwstr>
  </property>
  <property fmtid="{D5CDD505-2E9C-101B-9397-08002B2CF9AE}" pid="3" name="MediaServiceImageTags">
    <vt:lpwstr/>
  </property>
</Properties>
</file>